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124680" w:rsidP="00615150">
      <w:pPr>
        <w:spacing w:line="480" w:lineRule="auto"/>
        <w:jc w:val="center"/>
        <w:rPr>
          <w:rFonts w:ascii="Times New Roman" w:hAnsi="Times New Roman" w:cs="Times New Roman"/>
          <w:b/>
          <w:sz w:val="24"/>
          <w:szCs w:val="24"/>
        </w:rPr>
      </w:pPr>
    </w:p>
    <w:p w:rsidR="00124680" w:rsidP="00615150">
      <w:pPr>
        <w:spacing w:line="480" w:lineRule="auto"/>
        <w:jc w:val="center"/>
        <w:rPr>
          <w:rFonts w:ascii="Times New Roman" w:hAnsi="Times New Roman" w:cs="Times New Roman"/>
          <w:b/>
          <w:sz w:val="24"/>
          <w:szCs w:val="24"/>
        </w:rPr>
      </w:pPr>
    </w:p>
    <w:p w:rsidR="00124680" w:rsidP="00615150">
      <w:pPr>
        <w:spacing w:line="480" w:lineRule="auto"/>
        <w:jc w:val="center"/>
        <w:rPr>
          <w:rFonts w:ascii="Times New Roman" w:hAnsi="Times New Roman" w:cs="Times New Roman"/>
          <w:b/>
          <w:sz w:val="24"/>
          <w:szCs w:val="24"/>
        </w:rPr>
      </w:pPr>
    </w:p>
    <w:p w:rsidR="00124680" w:rsidP="00615150">
      <w:pPr>
        <w:spacing w:line="480" w:lineRule="auto"/>
        <w:jc w:val="center"/>
        <w:rPr>
          <w:rFonts w:ascii="Times New Roman" w:hAnsi="Times New Roman" w:cs="Times New Roman"/>
          <w:b/>
          <w:sz w:val="24"/>
          <w:szCs w:val="24"/>
        </w:rPr>
      </w:pPr>
    </w:p>
    <w:p w:rsidR="00124680" w:rsidRPr="00124680" w:rsidP="00615150">
      <w:pPr>
        <w:spacing w:line="480" w:lineRule="auto"/>
        <w:jc w:val="center"/>
        <w:rPr>
          <w:rFonts w:ascii="Times New Roman" w:hAnsi="Times New Roman" w:cs="Times New Roman"/>
          <w:sz w:val="24"/>
          <w:szCs w:val="24"/>
        </w:rPr>
      </w:pPr>
      <w:bookmarkStart w:id="0" w:name="_GoBack"/>
      <w:bookmarkEnd w:id="0"/>
    </w:p>
    <w:p w:rsidR="00124680" w:rsidP="00615150">
      <w:pPr>
        <w:spacing w:line="480" w:lineRule="auto"/>
        <w:jc w:val="center"/>
        <w:rPr>
          <w:rFonts w:ascii="Times New Roman" w:hAnsi="Times New Roman" w:cs="Times New Roman"/>
          <w:sz w:val="24"/>
          <w:szCs w:val="24"/>
        </w:rPr>
      </w:pPr>
    </w:p>
    <w:p w:rsidR="00124680" w:rsidRPr="00124680" w:rsidP="00615150">
      <w:pPr>
        <w:spacing w:line="480" w:lineRule="auto"/>
        <w:jc w:val="center"/>
        <w:rPr>
          <w:rFonts w:ascii="Times New Roman" w:hAnsi="Times New Roman" w:cs="Times New Roman"/>
          <w:sz w:val="24"/>
          <w:szCs w:val="24"/>
        </w:rPr>
      </w:pPr>
      <w:r w:rsidRPr="00124680">
        <w:rPr>
          <w:rFonts w:ascii="Times New Roman" w:hAnsi="Times New Roman" w:cs="Times New Roman"/>
          <w:sz w:val="24"/>
          <w:szCs w:val="24"/>
        </w:rPr>
        <w:t>New Negro Movement</w:t>
      </w:r>
    </w:p>
    <w:p w:rsidR="00124680" w:rsidRPr="00124680" w:rsidP="00615150">
      <w:pPr>
        <w:spacing w:line="480" w:lineRule="auto"/>
        <w:jc w:val="center"/>
        <w:rPr>
          <w:rFonts w:ascii="Times New Roman" w:hAnsi="Times New Roman" w:cs="Times New Roman"/>
          <w:sz w:val="24"/>
          <w:szCs w:val="24"/>
        </w:rPr>
      </w:pPr>
      <w:r w:rsidRPr="00124680">
        <w:rPr>
          <w:rFonts w:ascii="Times New Roman" w:hAnsi="Times New Roman" w:cs="Times New Roman"/>
          <w:sz w:val="24"/>
          <w:szCs w:val="24"/>
        </w:rPr>
        <w:t>Student’s Name</w:t>
      </w:r>
    </w:p>
    <w:p w:rsidR="00124680" w:rsidRPr="00124680" w:rsidP="00615150">
      <w:pPr>
        <w:spacing w:line="480" w:lineRule="auto"/>
        <w:jc w:val="center"/>
        <w:rPr>
          <w:rFonts w:ascii="Times New Roman" w:hAnsi="Times New Roman" w:cs="Times New Roman"/>
          <w:sz w:val="24"/>
          <w:szCs w:val="24"/>
        </w:rPr>
      </w:pPr>
      <w:r w:rsidRPr="00124680">
        <w:rPr>
          <w:rFonts w:ascii="Times New Roman" w:hAnsi="Times New Roman" w:cs="Times New Roman"/>
          <w:sz w:val="24"/>
          <w:szCs w:val="24"/>
        </w:rPr>
        <w:t>Institutional Affiliation</w:t>
      </w:r>
    </w:p>
    <w:p w:rsidR="00124680" w:rsidRPr="00124680" w:rsidP="00615150">
      <w:pPr>
        <w:spacing w:line="480" w:lineRule="auto"/>
        <w:jc w:val="center"/>
        <w:rPr>
          <w:rFonts w:ascii="Times New Roman" w:hAnsi="Times New Roman" w:cs="Times New Roman"/>
          <w:sz w:val="24"/>
          <w:szCs w:val="24"/>
        </w:rPr>
      </w:pPr>
      <w:r w:rsidRPr="00124680">
        <w:rPr>
          <w:rFonts w:ascii="Times New Roman" w:hAnsi="Times New Roman" w:cs="Times New Roman"/>
          <w:sz w:val="24"/>
          <w:szCs w:val="24"/>
        </w:rPr>
        <w:t xml:space="preserve">Date </w:t>
      </w:r>
    </w:p>
    <w:p w:rsidR="00124680" w:rsidP="00615150">
      <w:pPr>
        <w:spacing w:line="480" w:lineRule="auto"/>
        <w:jc w:val="center"/>
        <w:rPr>
          <w:rFonts w:ascii="Times New Roman" w:hAnsi="Times New Roman" w:cs="Times New Roman"/>
          <w:b/>
          <w:sz w:val="24"/>
          <w:szCs w:val="24"/>
        </w:rPr>
      </w:pPr>
    </w:p>
    <w:p w:rsidR="00124680" w:rsidP="00615150">
      <w:pPr>
        <w:spacing w:line="480" w:lineRule="auto"/>
        <w:jc w:val="center"/>
        <w:rPr>
          <w:rFonts w:ascii="Times New Roman" w:hAnsi="Times New Roman" w:cs="Times New Roman"/>
          <w:b/>
          <w:sz w:val="24"/>
          <w:szCs w:val="24"/>
        </w:rPr>
      </w:pPr>
    </w:p>
    <w:p w:rsidR="00124680" w:rsidP="00615150">
      <w:pPr>
        <w:spacing w:line="480" w:lineRule="auto"/>
        <w:jc w:val="center"/>
        <w:rPr>
          <w:rFonts w:ascii="Times New Roman" w:hAnsi="Times New Roman" w:cs="Times New Roman"/>
          <w:b/>
          <w:sz w:val="24"/>
          <w:szCs w:val="24"/>
        </w:rPr>
      </w:pPr>
    </w:p>
    <w:p w:rsidR="00124680" w:rsidP="00615150">
      <w:pPr>
        <w:spacing w:line="480" w:lineRule="auto"/>
        <w:jc w:val="center"/>
        <w:rPr>
          <w:rFonts w:ascii="Times New Roman" w:hAnsi="Times New Roman" w:cs="Times New Roman"/>
          <w:b/>
          <w:sz w:val="24"/>
          <w:szCs w:val="24"/>
        </w:rPr>
      </w:pPr>
    </w:p>
    <w:p w:rsidR="00124680" w:rsidP="00615150">
      <w:pPr>
        <w:spacing w:line="480" w:lineRule="auto"/>
        <w:jc w:val="center"/>
        <w:rPr>
          <w:rFonts w:ascii="Times New Roman" w:hAnsi="Times New Roman" w:cs="Times New Roman"/>
          <w:b/>
          <w:sz w:val="24"/>
          <w:szCs w:val="24"/>
        </w:rPr>
      </w:pPr>
    </w:p>
    <w:p w:rsidR="00124680" w:rsidP="00615150">
      <w:pPr>
        <w:spacing w:line="480" w:lineRule="auto"/>
        <w:jc w:val="center"/>
        <w:rPr>
          <w:rFonts w:ascii="Times New Roman" w:hAnsi="Times New Roman" w:cs="Times New Roman"/>
          <w:b/>
          <w:sz w:val="24"/>
          <w:szCs w:val="24"/>
        </w:rPr>
      </w:pPr>
    </w:p>
    <w:p w:rsidR="00124680" w:rsidP="00615150">
      <w:pPr>
        <w:spacing w:line="480" w:lineRule="auto"/>
        <w:jc w:val="center"/>
        <w:rPr>
          <w:rFonts w:ascii="Times New Roman" w:hAnsi="Times New Roman" w:cs="Times New Roman"/>
          <w:b/>
          <w:sz w:val="24"/>
          <w:szCs w:val="24"/>
        </w:rPr>
      </w:pPr>
    </w:p>
    <w:p w:rsidR="00124680" w:rsidP="00615150">
      <w:pPr>
        <w:spacing w:line="480" w:lineRule="auto"/>
        <w:jc w:val="center"/>
        <w:rPr>
          <w:rFonts w:ascii="Times New Roman" w:hAnsi="Times New Roman" w:cs="Times New Roman"/>
          <w:b/>
          <w:sz w:val="24"/>
          <w:szCs w:val="24"/>
        </w:rPr>
      </w:pPr>
    </w:p>
    <w:p w:rsidR="00290828" w:rsidRPr="00615150" w:rsidP="00615150">
      <w:pPr>
        <w:spacing w:line="480" w:lineRule="auto"/>
        <w:jc w:val="center"/>
        <w:rPr>
          <w:rFonts w:ascii="Times New Roman" w:hAnsi="Times New Roman" w:cs="Times New Roman"/>
          <w:b/>
          <w:sz w:val="24"/>
          <w:szCs w:val="24"/>
        </w:rPr>
      </w:pPr>
      <w:r w:rsidRPr="00615150">
        <w:rPr>
          <w:rFonts w:ascii="Times New Roman" w:hAnsi="Times New Roman" w:cs="Times New Roman"/>
          <w:b/>
          <w:sz w:val="24"/>
          <w:szCs w:val="24"/>
        </w:rPr>
        <w:t>New Negro Movement</w:t>
      </w:r>
    </w:p>
    <w:p w:rsidR="00B91E69" w:rsidRPr="00615150" w:rsidP="00615150">
      <w:pPr>
        <w:spacing w:line="480" w:lineRule="auto"/>
        <w:ind w:firstLine="720"/>
        <w:rPr>
          <w:rFonts w:ascii="Times New Roman" w:hAnsi="Times New Roman" w:cs="Times New Roman"/>
          <w:sz w:val="24"/>
          <w:szCs w:val="24"/>
        </w:rPr>
      </w:pPr>
      <w:r w:rsidRPr="00615150">
        <w:rPr>
          <w:rFonts w:ascii="Times New Roman" w:hAnsi="Times New Roman" w:cs="Times New Roman"/>
          <w:sz w:val="24"/>
          <w:szCs w:val="24"/>
        </w:rPr>
        <w:t>New Negro Movement, also called the Harlem Renaissance, occurred in the 1920s in New York City, representing a period of self-reflection among African Americans. It implied more outspoken advocacy of dignity and refusal to submit to the Jim Crow racial segregation</w:t>
      </w:r>
      <w:r w:rsidRPr="00124680" w:rsidR="00124680">
        <w:t xml:space="preserve"> </w:t>
      </w:r>
      <w:r w:rsidR="00124680">
        <w:t>(</w:t>
      </w:r>
      <w:r w:rsidR="00124680">
        <w:rPr>
          <w:rFonts w:ascii="Times New Roman" w:hAnsi="Times New Roman" w:cs="Times New Roman"/>
          <w:sz w:val="24"/>
          <w:szCs w:val="24"/>
        </w:rPr>
        <w:t xml:space="preserve">Foley, </w:t>
      </w:r>
      <w:r w:rsidRPr="00124680" w:rsidR="00124680">
        <w:rPr>
          <w:rFonts w:ascii="Times New Roman" w:hAnsi="Times New Roman" w:cs="Times New Roman"/>
          <w:sz w:val="24"/>
          <w:szCs w:val="24"/>
        </w:rPr>
        <w:t>2003).</w:t>
      </w:r>
      <w:r w:rsidRPr="00615150">
        <w:rPr>
          <w:rFonts w:ascii="Times New Roman" w:hAnsi="Times New Roman" w:cs="Times New Roman"/>
          <w:sz w:val="24"/>
          <w:szCs w:val="24"/>
        </w:rPr>
        <w:t xml:space="preserve"> </w:t>
      </w:r>
      <w:r w:rsidRPr="00615150" w:rsidR="009923BA">
        <w:rPr>
          <w:rFonts w:ascii="Times New Roman" w:hAnsi="Times New Roman" w:cs="Times New Roman"/>
          <w:sz w:val="24"/>
          <w:szCs w:val="24"/>
        </w:rPr>
        <w:t>The issues of gender, class, geography, and ethnicity played a significant role in the New Negro Movement. 
</w:t>
      </w:r>
    </w:p>
    <w:p w:rsidR="009923BA" w:rsidRPr="00615150" w:rsidP="00615150">
      <w:pPr>
        <w:spacing w:line="480" w:lineRule="auto"/>
        <w:ind w:firstLine="720"/>
        <w:rPr>
          <w:rFonts w:ascii="Times New Roman" w:hAnsi="Times New Roman" w:cs="Times New Roman"/>
          <w:sz w:val="24"/>
          <w:szCs w:val="24"/>
        </w:rPr>
      </w:pPr>
      <w:r w:rsidRPr="00615150">
        <w:rPr>
          <w:rFonts w:ascii="Times New Roman" w:hAnsi="Times New Roman" w:cs="Times New Roman"/>
          <w:sz w:val="24"/>
          <w:szCs w:val="24"/>
        </w:rPr>
        <w:t xml:space="preserve">In their attempt to escape from the Jim Crow laws in the South, most African Americans migrated to the industrialized North. They </w:t>
      </w:r>
      <w:r w:rsidRPr="00615150" w:rsidR="00AC1D45">
        <w:rPr>
          <w:rFonts w:ascii="Times New Roman" w:hAnsi="Times New Roman" w:cs="Times New Roman"/>
          <w:sz w:val="24"/>
          <w:szCs w:val="24"/>
        </w:rPr>
        <w:t xml:space="preserve">saw the Northern cities as a refuge from slavery segregation and prejudice. However, this was not the case as racism still existed in the North. </w:t>
      </w:r>
      <w:r w:rsidRPr="00615150" w:rsidR="006A5571">
        <w:rPr>
          <w:rFonts w:ascii="Times New Roman" w:hAnsi="Times New Roman" w:cs="Times New Roman"/>
          <w:sz w:val="24"/>
          <w:szCs w:val="24"/>
        </w:rPr>
        <w:t xml:space="preserve">Ethnicity between the whites and the blacks undermined the New Negro Movement. Racism was still rampant in the Northern cities. </w:t>
      </w:r>
    </w:p>
    <w:p w:rsidR="00AC1D45" w:rsidRPr="00615150" w:rsidP="001B505B">
      <w:pPr>
        <w:spacing w:line="480" w:lineRule="auto"/>
        <w:ind w:firstLine="720"/>
        <w:rPr>
          <w:rFonts w:ascii="Times New Roman" w:hAnsi="Times New Roman" w:cs="Times New Roman"/>
          <w:sz w:val="24"/>
          <w:szCs w:val="24"/>
        </w:rPr>
      </w:pPr>
      <w:r w:rsidRPr="00615150">
        <w:rPr>
          <w:rFonts w:ascii="Times New Roman" w:hAnsi="Times New Roman" w:cs="Times New Roman"/>
          <w:sz w:val="24"/>
          <w:szCs w:val="24"/>
        </w:rPr>
        <w:t xml:space="preserve">Class played a role in the New Negro Movement in that since the Negros were of low economic class without well-paying jobs, they were segregated to sectioned-off neighborhoods. </w:t>
      </w:r>
      <w:r w:rsidR="001B505B">
        <w:rPr>
          <w:rFonts w:ascii="Times New Roman" w:hAnsi="Times New Roman" w:cs="Times New Roman"/>
          <w:sz w:val="24"/>
          <w:szCs w:val="24"/>
        </w:rPr>
        <w:t xml:space="preserve">This hindered the progress of the New Negro Movement. </w:t>
      </w:r>
    </w:p>
    <w:p w:rsidR="006A5571" w:rsidRPr="00615150" w:rsidP="00615150">
      <w:pPr>
        <w:spacing w:line="480" w:lineRule="auto"/>
        <w:ind w:firstLine="720"/>
        <w:rPr>
          <w:rFonts w:ascii="Times New Roman" w:hAnsi="Times New Roman" w:cs="Times New Roman"/>
          <w:sz w:val="24"/>
          <w:szCs w:val="24"/>
        </w:rPr>
      </w:pPr>
      <w:r w:rsidRPr="00615150">
        <w:rPr>
          <w:rFonts w:ascii="Times New Roman" w:hAnsi="Times New Roman" w:cs="Times New Roman"/>
          <w:sz w:val="24"/>
          <w:szCs w:val="24"/>
        </w:rPr>
        <w:t>Many African Americans were migrating from the hostile South to the more hospitable North. Therefore, geographically, they relocate</w:t>
      </w:r>
      <w:r w:rsidRPr="00615150" w:rsidR="00615150">
        <w:rPr>
          <w:rFonts w:ascii="Times New Roman" w:hAnsi="Times New Roman" w:cs="Times New Roman"/>
          <w:sz w:val="24"/>
          <w:szCs w:val="24"/>
        </w:rPr>
        <w:t>d from South to Northern cities where they could have economic independence and political representation</w:t>
      </w:r>
      <w:r w:rsidR="001B505B">
        <w:rPr>
          <w:rFonts w:ascii="Times New Roman" w:hAnsi="Times New Roman" w:cs="Times New Roman"/>
          <w:sz w:val="24"/>
          <w:szCs w:val="24"/>
        </w:rPr>
        <w:t xml:space="preserve">, which was the aim of the movement. </w:t>
      </w:r>
      <w:r w:rsidRPr="00615150" w:rsidR="00615150">
        <w:rPr>
          <w:rFonts w:ascii="Times New Roman" w:hAnsi="Times New Roman" w:cs="Times New Roman"/>
          <w:sz w:val="24"/>
          <w:szCs w:val="24"/>
        </w:rPr>
        <w:t xml:space="preserve"> </w:t>
      </w:r>
      <w:r w:rsidRPr="00615150">
        <w:rPr>
          <w:rFonts w:ascii="Times New Roman" w:hAnsi="Times New Roman" w:cs="Times New Roman"/>
          <w:sz w:val="24"/>
          <w:szCs w:val="24"/>
        </w:rPr>
        <w:t xml:space="preserve"> </w:t>
      </w:r>
    </w:p>
    <w:p w:rsidR="00615150" w:rsidRPr="00124680" w:rsidP="00124680">
      <w:pPr>
        <w:spacing w:line="480" w:lineRule="auto"/>
        <w:ind w:firstLine="720"/>
        <w:rPr>
          <w:rFonts w:ascii="Times New Roman" w:hAnsi="Times New Roman" w:cs="Times New Roman"/>
          <w:sz w:val="24"/>
          <w:szCs w:val="24"/>
        </w:rPr>
      </w:pPr>
      <w:r w:rsidRPr="00615150">
        <w:rPr>
          <w:rFonts w:ascii="Times New Roman" w:hAnsi="Times New Roman" w:cs="Times New Roman"/>
          <w:sz w:val="24"/>
          <w:szCs w:val="24"/>
        </w:rPr>
        <w:t xml:space="preserve">Regarding gender, black men who had fought in World War 1 returned home full of determination to achieve fuller participation in American society. They were much energized to end racism and fight for their place among the white dominance. These men became the </w:t>
      </w:r>
      <w:r w:rsidR="00124680">
        <w:rPr>
          <w:rFonts w:ascii="Times New Roman" w:hAnsi="Times New Roman" w:cs="Times New Roman"/>
          <w:sz w:val="24"/>
          <w:szCs w:val="24"/>
        </w:rPr>
        <w:t xml:space="preserve">founders of the New Negro Movement (Watts, </w:t>
      </w:r>
      <w:r w:rsidRPr="00124680" w:rsidR="00124680">
        <w:rPr>
          <w:rFonts w:ascii="Times New Roman" w:hAnsi="Times New Roman" w:cs="Times New Roman"/>
          <w:sz w:val="24"/>
          <w:szCs w:val="24"/>
        </w:rPr>
        <w:t>2012).</w:t>
      </w:r>
    </w:p>
    <w:p w:rsidR="00362640" w:rsidP="00124680">
      <w:pPr>
        <w:spacing w:line="480" w:lineRule="auto"/>
        <w:rPr>
          <w:rFonts w:ascii="Times New Roman" w:hAnsi="Times New Roman" w:cs="Times New Roman"/>
          <w:sz w:val="24"/>
          <w:szCs w:val="24"/>
        </w:rPr>
      </w:pPr>
    </w:p>
    <w:p w:rsidR="00124680" w:rsidRPr="00124680" w:rsidP="00124680">
      <w:pPr>
        <w:spacing w:line="480" w:lineRule="auto"/>
        <w:jc w:val="center"/>
        <w:rPr>
          <w:rFonts w:ascii="Times New Roman" w:hAnsi="Times New Roman" w:cs="Times New Roman"/>
          <w:b/>
          <w:sz w:val="24"/>
          <w:szCs w:val="24"/>
        </w:rPr>
      </w:pPr>
      <w:r w:rsidRPr="00124680">
        <w:rPr>
          <w:rFonts w:ascii="Times New Roman" w:hAnsi="Times New Roman" w:cs="Times New Roman"/>
          <w:b/>
          <w:sz w:val="24"/>
          <w:szCs w:val="24"/>
        </w:rPr>
        <w:t>References</w:t>
      </w:r>
    </w:p>
    <w:p w:rsidR="00124680" w:rsidRPr="00362640" w:rsidP="00124680">
      <w:pPr>
        <w:spacing w:line="480" w:lineRule="auto"/>
        <w:ind w:left="720" w:hanging="720"/>
        <w:rPr>
          <w:rFonts w:ascii="Times New Roman" w:hAnsi="Times New Roman" w:cs="Times New Roman"/>
          <w:sz w:val="24"/>
          <w:szCs w:val="24"/>
        </w:rPr>
      </w:pPr>
      <w:r w:rsidRPr="00362640">
        <w:rPr>
          <w:rFonts w:ascii="Times New Roman" w:hAnsi="Times New Roman" w:cs="Times New Roman"/>
          <w:sz w:val="24"/>
          <w:szCs w:val="24"/>
        </w:rPr>
        <w:t xml:space="preserve">Foley, B. (2003). </w:t>
      </w:r>
      <w:r w:rsidRPr="00362640">
        <w:rPr>
          <w:rFonts w:ascii="Times New Roman" w:hAnsi="Times New Roman" w:cs="Times New Roman"/>
          <w:sz w:val="24"/>
          <w:szCs w:val="24"/>
        </w:rPr>
        <w:t>Spectres</w:t>
      </w:r>
      <w:r w:rsidRPr="00362640">
        <w:rPr>
          <w:rFonts w:ascii="Times New Roman" w:hAnsi="Times New Roman" w:cs="Times New Roman"/>
          <w:sz w:val="24"/>
          <w:szCs w:val="24"/>
        </w:rPr>
        <w:t xml:space="preserve"> of 1919: Class and Nation in the Making of the New Negro. University of Illinois Press.</w:t>
      </w:r>
    </w:p>
    <w:p w:rsidR="00124680" w:rsidP="00124680">
      <w:pPr>
        <w:spacing w:line="480" w:lineRule="auto"/>
        <w:ind w:left="720" w:hanging="720"/>
        <w:rPr>
          <w:rFonts w:ascii="Times New Roman" w:hAnsi="Times New Roman" w:cs="Times New Roman"/>
          <w:sz w:val="24"/>
          <w:szCs w:val="24"/>
        </w:rPr>
      </w:pPr>
      <w:r w:rsidRPr="00362640">
        <w:rPr>
          <w:rFonts w:ascii="Times New Roman" w:hAnsi="Times New Roman" w:cs="Times New Roman"/>
          <w:sz w:val="24"/>
          <w:szCs w:val="24"/>
        </w:rPr>
        <w:t>Watts, E. K. (2012). Hearing the hurt: Rhetoric, aesthetics, and politics of the New Negro Movement. University of Alabama Press.</w:t>
      </w:r>
    </w:p>
    <w:sectPr w:rsidSect="0012468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07321316"/>
      <w:docPartObj>
        <w:docPartGallery w:val="Page Numbers (Top of Page)"/>
        <w:docPartUnique/>
      </w:docPartObj>
    </w:sdtPr>
    <w:sdtEndPr>
      <w:rPr>
        <w:noProof/>
      </w:rPr>
    </w:sdtEndPr>
    <w:sdtContent>
      <w:p w:rsidR="00124680" w:rsidRPr="00124680">
        <w:pPr>
          <w:pStyle w:val="Header"/>
          <w:jc w:val="right"/>
          <w:rPr>
            <w:rFonts w:ascii="Times New Roman" w:hAnsi="Times New Roman" w:cs="Times New Roman"/>
            <w:sz w:val="24"/>
            <w:szCs w:val="24"/>
          </w:rPr>
        </w:pPr>
        <w:r w:rsidRPr="00124680">
          <w:rPr>
            <w:rFonts w:ascii="Times New Roman" w:hAnsi="Times New Roman" w:cs="Times New Roman"/>
            <w:sz w:val="24"/>
            <w:szCs w:val="24"/>
          </w:rPr>
          <w:t>NEW NEGRO MOVEMENT</w:t>
        </w:r>
        <w:r>
          <w:rPr>
            <w:rFonts w:ascii="Times New Roman" w:hAnsi="Times New Roman" w:cs="Times New Roman"/>
            <w:sz w:val="24"/>
            <w:szCs w:val="24"/>
          </w:rPr>
          <w:t xml:space="preserve">                                                                                                          </w:t>
        </w:r>
        <w:r w:rsidRPr="00124680">
          <w:rPr>
            <w:rFonts w:ascii="Times New Roman" w:hAnsi="Times New Roman" w:cs="Times New Roman"/>
            <w:sz w:val="24"/>
            <w:szCs w:val="24"/>
          </w:rPr>
          <w:fldChar w:fldCharType="begin"/>
        </w:r>
        <w:r w:rsidRPr="00124680">
          <w:rPr>
            <w:rFonts w:ascii="Times New Roman" w:hAnsi="Times New Roman" w:cs="Times New Roman"/>
            <w:sz w:val="24"/>
            <w:szCs w:val="24"/>
          </w:rPr>
          <w:instrText xml:space="preserve"> PAGE   \* MERGEFORMAT </w:instrText>
        </w:r>
        <w:r w:rsidRPr="00124680">
          <w:rPr>
            <w:rFonts w:ascii="Times New Roman" w:hAnsi="Times New Roman" w:cs="Times New Roman"/>
            <w:sz w:val="24"/>
            <w:szCs w:val="24"/>
          </w:rPr>
          <w:fldChar w:fldCharType="separate"/>
        </w:r>
        <w:r>
          <w:rPr>
            <w:rFonts w:ascii="Times New Roman" w:hAnsi="Times New Roman" w:cs="Times New Roman"/>
            <w:noProof/>
            <w:sz w:val="24"/>
            <w:szCs w:val="24"/>
          </w:rPr>
          <w:t>3</w:t>
        </w:r>
        <w:r w:rsidRPr="00124680">
          <w:rPr>
            <w:rFonts w:ascii="Times New Roman" w:hAnsi="Times New Roman" w:cs="Times New Roman"/>
            <w:noProof/>
            <w:sz w:val="24"/>
            <w:szCs w:val="24"/>
          </w:rPr>
          <w:fldChar w:fldCharType="end"/>
        </w:r>
      </w:p>
    </w:sdtContent>
  </w:sdt>
  <w:p w:rsidR="00124680" w:rsidRPr="00124680">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24680" w:rsidRPr="00124680">
    <w:pPr>
      <w:pStyle w:val="Header"/>
      <w:rPr>
        <w:rFonts w:ascii="Times New Roman" w:hAnsi="Times New Roman" w:cs="Times New Roman"/>
        <w:sz w:val="24"/>
        <w:szCs w:val="24"/>
      </w:rPr>
    </w:pPr>
    <w:r w:rsidRPr="00124680">
      <w:rPr>
        <w:rFonts w:ascii="Times New Roman" w:hAnsi="Times New Roman" w:cs="Times New Roman"/>
        <w:sz w:val="24"/>
        <w:szCs w:val="24"/>
      </w:rPr>
      <w:t>Running head: NEW NEGRO MOVEMENT</w:t>
    </w:r>
    <w:r>
      <w:rPr>
        <w:rFonts w:ascii="Times New Roman" w:hAnsi="Times New Roman" w:cs="Times New Roman"/>
        <w:sz w:val="24"/>
        <w:szCs w:val="24"/>
      </w:rPr>
      <w:t xml:space="preserve">                                                                                 </w:t>
    </w:r>
    <w:r w:rsidRPr="00124680">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E69"/>
    <w:rsid w:val="00124680"/>
    <w:rsid w:val="0015761D"/>
    <w:rsid w:val="001B505B"/>
    <w:rsid w:val="001E6405"/>
    <w:rsid w:val="00290828"/>
    <w:rsid w:val="00362640"/>
    <w:rsid w:val="00615150"/>
    <w:rsid w:val="006A5571"/>
    <w:rsid w:val="0094635A"/>
    <w:rsid w:val="009923BA"/>
    <w:rsid w:val="00AC1D45"/>
    <w:rsid w:val="00B91E69"/>
    <w:rsid w:val="00BC6AB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9CCA95D0-C195-4D74-B680-B6A14BBC8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46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4680"/>
  </w:style>
  <w:style w:type="paragraph" w:styleId="Footer">
    <w:name w:val="footer"/>
    <w:basedOn w:val="Normal"/>
    <w:link w:val="FooterChar"/>
    <w:uiPriority w:val="99"/>
    <w:unhideWhenUsed/>
    <w:rsid w:val="001246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4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3</Pages>
  <Words>292</Words>
  <Characters>1666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5</cp:revision>
  <dcterms:created xsi:type="dcterms:W3CDTF">2020-02-23T15:05:00Z</dcterms:created>
  <dcterms:modified xsi:type="dcterms:W3CDTF">2020-02-24T18:26:00Z</dcterms:modified>
</cp:coreProperties>
</file>